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A8A" w:rsidRPr="00007A8A" w:rsidRDefault="00007A8A" w:rsidP="00007A8A">
      <w:pPr>
        <w:pStyle w:val="a3"/>
        <w:jc w:val="center"/>
        <w:rPr>
          <w:b/>
          <w:color w:val="2E74B5" w:themeColor="accent1" w:themeShade="BF"/>
          <w:sz w:val="27"/>
          <w:szCs w:val="27"/>
        </w:rPr>
      </w:pPr>
      <w:r w:rsidRPr="00007A8A">
        <w:rPr>
          <w:b/>
          <w:color w:val="2E74B5" w:themeColor="accent1" w:themeShade="BF"/>
          <w:sz w:val="27"/>
          <w:szCs w:val="27"/>
        </w:rPr>
        <w:t>ПАМЯТКИ ПО ПРАВИЛАМ БЕЗОПАСНОСТИ ПОВЕДЕНИЯ НА ВОДОЁМАХ</w:t>
      </w:r>
    </w:p>
    <w:p w:rsidR="00007A8A" w:rsidRDefault="00007A8A" w:rsidP="00007A8A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Наступает долгожданный купальный сезон. Сотни жителей устремятся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нарушение правил поведения на воде может привести к трагическому исходу!</w:t>
      </w:r>
    </w:p>
    <w:p w:rsidR="00007A8A" w:rsidRPr="00007A8A" w:rsidRDefault="00007A8A" w:rsidP="00007A8A">
      <w:pPr>
        <w:pStyle w:val="a3"/>
        <w:jc w:val="center"/>
        <w:rPr>
          <w:b/>
          <w:color w:val="000000"/>
          <w:sz w:val="27"/>
          <w:szCs w:val="27"/>
        </w:rPr>
      </w:pPr>
      <w:r w:rsidRPr="00007A8A">
        <w:rPr>
          <w:b/>
          <w:color w:val="000000"/>
          <w:sz w:val="27"/>
          <w:szCs w:val="27"/>
        </w:rPr>
        <w:t>Памятка</w:t>
      </w:r>
      <w:r w:rsidRPr="00007A8A">
        <w:rPr>
          <w:b/>
          <w:color w:val="000000"/>
          <w:sz w:val="27"/>
          <w:szCs w:val="27"/>
        </w:rPr>
        <w:t xml:space="preserve"> </w:t>
      </w:r>
      <w:r w:rsidRPr="00007A8A">
        <w:rPr>
          <w:b/>
          <w:color w:val="000000"/>
          <w:sz w:val="27"/>
          <w:szCs w:val="27"/>
        </w:rPr>
        <w:t>по мерам безопасности при купании в водоемах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 w:rsidRPr="00007A8A">
        <w:rPr>
          <w:color w:val="FF0000"/>
          <w:sz w:val="27"/>
          <w:szCs w:val="27"/>
        </w:rPr>
        <w:t>На водоемах запрещается</w:t>
      </w:r>
      <w:r>
        <w:rPr>
          <w:color w:val="000000"/>
          <w:sz w:val="27"/>
          <w:szCs w:val="27"/>
        </w:rPr>
        <w:t>: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купание в местах, где выставлены щиты (аншлаги) с предупреждениями и запрещающими надписями;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купание в необорудованных, незнакомых местах;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заплывать за буйки, обозначающие границы плавания;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подплывать к моторным, парусным судам, весельным лодкам и к другим </w:t>
      </w:r>
      <w:proofErr w:type="spellStart"/>
      <w:r>
        <w:rPr>
          <w:color w:val="000000"/>
          <w:sz w:val="27"/>
          <w:szCs w:val="27"/>
        </w:rPr>
        <w:t>плавсредствам</w:t>
      </w:r>
      <w:proofErr w:type="spellEnd"/>
      <w:r>
        <w:rPr>
          <w:color w:val="000000"/>
          <w:sz w:val="27"/>
          <w:szCs w:val="27"/>
        </w:rPr>
        <w:t>;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прыгать в воду с катеров, лодок, причалов, а также сооружений, не приспособленных для этих целей;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подавать крики ложной тревоги;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плавать на досках, бревнах, лежаках, автомобильных камерах, надувных матрацах.</w:t>
      </w:r>
    </w:p>
    <w:p w:rsidR="00007A8A" w:rsidRPr="00007A8A" w:rsidRDefault="00007A8A" w:rsidP="00007A8A">
      <w:pPr>
        <w:pStyle w:val="a3"/>
        <w:jc w:val="center"/>
        <w:rPr>
          <w:b/>
          <w:color w:val="000000"/>
          <w:sz w:val="27"/>
          <w:szCs w:val="27"/>
        </w:rPr>
      </w:pPr>
      <w:r w:rsidRPr="00007A8A">
        <w:rPr>
          <w:b/>
          <w:color w:val="000000"/>
          <w:sz w:val="27"/>
          <w:szCs w:val="27"/>
        </w:rPr>
        <w:t>Меры обеспечения безопасности детей на воде</w:t>
      </w:r>
    </w:p>
    <w:p w:rsidR="00007A8A" w:rsidRPr="00007A8A" w:rsidRDefault="00007A8A" w:rsidP="00007A8A">
      <w:pPr>
        <w:pStyle w:val="a3"/>
        <w:rPr>
          <w:color w:val="FF0000"/>
          <w:sz w:val="27"/>
          <w:szCs w:val="27"/>
        </w:rPr>
      </w:pPr>
      <w:r w:rsidRPr="00007A8A">
        <w:rPr>
          <w:color w:val="FF0000"/>
          <w:sz w:val="27"/>
          <w:szCs w:val="27"/>
        </w:rPr>
        <w:t>Взрослые обязаны не допускать: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одиночное купание детей без присмотра;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купание в неустановленных местах;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катание на неприспособленных для этого средствах, предметах.</w:t>
      </w:r>
    </w:p>
    <w:p w:rsidR="00007A8A" w:rsidRPr="00007A8A" w:rsidRDefault="00007A8A" w:rsidP="00007A8A">
      <w:pPr>
        <w:pStyle w:val="a3"/>
        <w:jc w:val="center"/>
        <w:rPr>
          <w:color w:val="FF0000"/>
          <w:sz w:val="27"/>
          <w:szCs w:val="27"/>
        </w:rPr>
      </w:pPr>
      <w:bookmarkStart w:id="0" w:name="_GoBack"/>
      <w:r w:rsidRPr="00007A8A">
        <w:rPr>
          <w:color w:val="FF0000"/>
          <w:sz w:val="27"/>
          <w:szCs w:val="27"/>
        </w:rPr>
        <w:t>Все дети должны помнить правила:</w:t>
      </w:r>
    </w:p>
    <w:bookmarkEnd w:id="0"/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купаться только в специально отведенных местах;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· не подплывать к близко идущим судам, лодкам и не допускать шалостей на воде;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если вас подхватило течение, двигайтесь по диагонали к ближайшему берегу;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не подавай ложных сигналов тревоги, не плавай на надувных матрацах, камерах, досках;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никогда не играй в игры с удерживанием "противника" под водой - он может захлебнуться;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не нырять в воду в незнакомых местах, с лодок, крутых берегов, причалов;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не купаться в воде при температуре ниже +18°С;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не бросать в воду банки, стекло и другие предметы, опасные для купающихся;</w:t>
      </w:r>
    </w:p>
    <w:p w:rsidR="00007A8A" w:rsidRPr="00007A8A" w:rsidRDefault="00007A8A" w:rsidP="00007A8A">
      <w:pPr>
        <w:pStyle w:val="a3"/>
        <w:rPr>
          <w:color w:val="FF0000"/>
          <w:sz w:val="27"/>
          <w:szCs w:val="27"/>
        </w:rPr>
      </w:pPr>
      <w:r>
        <w:rPr>
          <w:color w:val="000000"/>
          <w:sz w:val="27"/>
          <w:szCs w:val="27"/>
        </w:rPr>
        <w:t>· купаться только в присутствии старших.</w:t>
      </w:r>
    </w:p>
    <w:p w:rsidR="00007A8A" w:rsidRPr="00007A8A" w:rsidRDefault="00007A8A" w:rsidP="00007A8A">
      <w:pPr>
        <w:pStyle w:val="a3"/>
        <w:jc w:val="center"/>
        <w:rPr>
          <w:color w:val="FF0000"/>
          <w:sz w:val="27"/>
          <w:szCs w:val="27"/>
        </w:rPr>
      </w:pPr>
      <w:r w:rsidRPr="00007A8A">
        <w:rPr>
          <w:color w:val="FF0000"/>
          <w:sz w:val="27"/>
          <w:szCs w:val="27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007A8A" w:rsidRDefault="00007A8A" w:rsidP="00007A8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Помните! Только неукоснительное соблюдение мер безопасного поведения на воде может предупредить беду.</w:t>
      </w:r>
    </w:p>
    <w:p w:rsidR="00732777" w:rsidRDefault="00732777"/>
    <w:sectPr w:rsidR="00732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42"/>
    <w:rsid w:val="00007A8A"/>
    <w:rsid w:val="00362042"/>
    <w:rsid w:val="0073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B3EC2"/>
  <w15:chartTrackingRefBased/>
  <w15:docId w15:val="{CF7C5E72-1B01-4AD4-9382-34BDE911B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3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2044</Characters>
  <Application>Microsoft Office Word</Application>
  <DocSecurity>0</DocSecurity>
  <Lines>17</Lines>
  <Paragraphs>4</Paragraphs>
  <ScaleCrop>false</ScaleCrop>
  <Company>HP Inc.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2024-04-29T09:02:00Z</dcterms:created>
  <dcterms:modified xsi:type="dcterms:W3CDTF">2024-04-29T09:09:00Z</dcterms:modified>
</cp:coreProperties>
</file>